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C9116B" w:rsidRDefault="00900D5E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7B6B4F">
        <w:rPr>
          <w:noProof/>
        </w:rPr>
        <w:drawing>
          <wp:inline distT="0" distB="0" distL="0" distR="0">
            <wp:extent cx="5760720" cy="7903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2FD" w:rsidRPr="00C9116B">
        <w:rPr>
          <w:rFonts w:cstheme="minorHAnsi"/>
          <w:b/>
          <w:sz w:val="20"/>
          <w:szCs w:val="20"/>
        </w:rPr>
        <w:t>Znak sprawy : K-2.381/</w:t>
      </w:r>
      <w:r w:rsidR="002C2EED" w:rsidRPr="00C9116B">
        <w:rPr>
          <w:rFonts w:cstheme="minorHAnsi"/>
          <w:b/>
          <w:sz w:val="20"/>
          <w:szCs w:val="20"/>
        </w:rPr>
        <w:t>0</w:t>
      </w:r>
      <w:r w:rsidR="00916829">
        <w:rPr>
          <w:rFonts w:cstheme="minorHAnsi"/>
          <w:b/>
          <w:sz w:val="20"/>
          <w:szCs w:val="20"/>
        </w:rPr>
        <w:t>6</w:t>
      </w:r>
      <w:bookmarkStart w:id="0" w:name="_GoBack"/>
      <w:bookmarkEnd w:id="0"/>
      <w:r w:rsidR="004A32FD" w:rsidRPr="00C9116B">
        <w:rPr>
          <w:rFonts w:cstheme="minorHAnsi"/>
          <w:b/>
          <w:sz w:val="20"/>
          <w:szCs w:val="20"/>
        </w:rPr>
        <w:t>/BIP/202</w:t>
      </w:r>
      <w:r w:rsidR="00C9116B" w:rsidRPr="00C9116B">
        <w:rPr>
          <w:rFonts w:cstheme="minorHAnsi"/>
          <w:b/>
          <w:sz w:val="20"/>
          <w:szCs w:val="20"/>
        </w:rPr>
        <w:t>5</w:t>
      </w:r>
    </w:p>
    <w:p w:rsidR="003766A5" w:rsidRPr="009811C9" w:rsidRDefault="005F0D99" w:rsidP="005F0D99">
      <w:pPr>
        <w:tabs>
          <w:tab w:val="left" w:pos="5985"/>
          <w:tab w:val="right" w:pos="9072"/>
        </w:tabs>
        <w:spacing w:after="0" w:line="240" w:lineRule="auto"/>
        <w:jc w:val="lef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3766A5" w:rsidRPr="00C9116B">
        <w:rPr>
          <w:rFonts w:cstheme="minorHAnsi"/>
          <w:b/>
          <w:bCs/>
          <w:sz w:val="20"/>
          <w:szCs w:val="20"/>
        </w:rPr>
        <w:t xml:space="preserve">Załącznik nr </w:t>
      </w:r>
      <w:r w:rsidR="00C9116B" w:rsidRPr="00C9116B">
        <w:rPr>
          <w:rFonts w:cstheme="minorHAnsi"/>
          <w:b/>
          <w:bCs/>
          <w:sz w:val="20"/>
          <w:szCs w:val="20"/>
        </w:rPr>
        <w:t>8</w:t>
      </w:r>
      <w:r w:rsidR="003766A5" w:rsidRPr="00C9116B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86390E">
      <w:pPr>
        <w:spacing w:line="276" w:lineRule="auto"/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="002569E4" w:rsidRPr="002569E4">
        <w:rPr>
          <w:rFonts w:cstheme="minorHAnsi"/>
          <w:b/>
        </w:rPr>
        <w:t xml:space="preserve"> </w:t>
      </w:r>
      <w:r w:rsidR="00916829">
        <w:rPr>
          <w:rFonts w:cstheme="minorHAnsi"/>
          <w:b/>
        </w:rPr>
        <w:t>„</w:t>
      </w:r>
      <w:r w:rsidR="002569E4" w:rsidRPr="002569E4">
        <w:rPr>
          <w:b/>
          <w:sz w:val="24"/>
          <w:szCs w:val="24"/>
        </w:rPr>
        <w:t>Przeprowadzenie kursu pod nazwą: „</w:t>
      </w:r>
      <w:r w:rsidR="00505F09">
        <w:rPr>
          <w:b/>
          <w:sz w:val="24"/>
          <w:szCs w:val="24"/>
        </w:rPr>
        <w:t xml:space="preserve">Rytuały </w:t>
      </w:r>
      <w:proofErr w:type="spellStart"/>
      <w:r w:rsidR="00505F09">
        <w:rPr>
          <w:b/>
          <w:sz w:val="24"/>
          <w:szCs w:val="24"/>
        </w:rPr>
        <w:t>sauniarskie</w:t>
      </w:r>
      <w:proofErr w:type="spellEnd"/>
      <w:r w:rsidR="002569E4" w:rsidRPr="002569E4">
        <w:rPr>
          <w:b/>
          <w:sz w:val="24"/>
          <w:szCs w:val="24"/>
        </w:rPr>
        <w:t xml:space="preserve">” </w:t>
      </w:r>
      <w:r w:rsidRPr="004E090E">
        <w:rPr>
          <w:rFonts w:cstheme="minorHAnsi"/>
        </w:rPr>
        <w:t>w związku z wejściem w życie dnia 16 kwietnia 2022 r. ustawy z dnia 13 kwietnia 2022 r. o  szczególnych rozwiązaniach w zakresie przeciwdziałania wspieraniu agresji na Ukrainę oraz służących ochronie bezpieczeństwa narodowego (Dz.U. z 2022 r., poz. 835), oświadczam, iż nie podlegam wykluczeniu na podstawie art. 7 ust. 1 ustawy z dnia 13 kwietnia 2022 r. o szczególnych rozwiązaniach w zakresie przeciwdziałania wspieraniu agresji na Ukrainę oraz służących ochronie bezpieczeństwa narodowego (Dz.U. z 2022 r., poz. 835), tj.: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w sprawie wpisu na listę rozstrzygającej o zastosowaniu środka, o którym mowa </w:t>
      </w:r>
      <w:r w:rsidRPr="004E090E">
        <w:rPr>
          <w:rFonts w:cstheme="minorHAnsi"/>
        </w:rPr>
        <w:br/>
        <w:t>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1 marca 2018 r. o przeciwdziałaniu praniu pieniędzy oraz finansowaniu terroryzmu (Dz.U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z 2022 r., poz. 593 i 655)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jednostką dominującą w rozumieniu art. 3 ust. 1 pkt 37 ustawy z dnia 29 września 1994 r. o rachunkowości (Dz.U. z 2021 r., poz. 217, 2105 </w:t>
      </w:r>
      <w:r w:rsidRPr="004E090E">
        <w:rPr>
          <w:rFonts w:cstheme="minorHAnsi"/>
        </w:rPr>
        <w:br/>
        <w:t>i 2106),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3027C6" w:rsidRPr="005F0D99" w:rsidRDefault="0086390E" w:rsidP="005F0D9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sectPr w:rsidR="003027C6" w:rsidRPr="005F0D99" w:rsidSect="00330817">
      <w:headerReference w:type="default" r:id="rId8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916829" w:rsidP="00E133D9">
    <w:pPr>
      <w:pStyle w:val="Nagwek"/>
      <w:rPr>
        <w:rFonts w:ascii="Times New Roman" w:hAnsi="Times New Roman"/>
        <w:i/>
      </w:rPr>
    </w:pPr>
  </w:p>
  <w:p w:rsidR="00FE0F7D" w:rsidRPr="009C4A42" w:rsidRDefault="00916829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916829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0E"/>
    <w:rsid w:val="000C35D0"/>
    <w:rsid w:val="000D1557"/>
    <w:rsid w:val="001E4E9B"/>
    <w:rsid w:val="00243D62"/>
    <w:rsid w:val="002569E4"/>
    <w:rsid w:val="00256C72"/>
    <w:rsid w:val="0027765C"/>
    <w:rsid w:val="0028280A"/>
    <w:rsid w:val="002C2EED"/>
    <w:rsid w:val="003027C6"/>
    <w:rsid w:val="003766A5"/>
    <w:rsid w:val="0049521B"/>
    <w:rsid w:val="004A32FD"/>
    <w:rsid w:val="004E090E"/>
    <w:rsid w:val="00505F09"/>
    <w:rsid w:val="005A6B49"/>
    <w:rsid w:val="005E430A"/>
    <w:rsid w:val="005F0D99"/>
    <w:rsid w:val="00624735"/>
    <w:rsid w:val="00731547"/>
    <w:rsid w:val="0086390E"/>
    <w:rsid w:val="008747F0"/>
    <w:rsid w:val="008D4306"/>
    <w:rsid w:val="00900D5E"/>
    <w:rsid w:val="00913BBD"/>
    <w:rsid w:val="00916829"/>
    <w:rsid w:val="009811C9"/>
    <w:rsid w:val="00B140A2"/>
    <w:rsid w:val="00C303ED"/>
    <w:rsid w:val="00C67B6B"/>
    <w:rsid w:val="00C9116B"/>
    <w:rsid w:val="00E31C64"/>
    <w:rsid w:val="00E37711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7ACC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5</cp:revision>
  <dcterms:created xsi:type="dcterms:W3CDTF">2025-01-29T09:02:00Z</dcterms:created>
  <dcterms:modified xsi:type="dcterms:W3CDTF">2025-02-10T11:33:00Z</dcterms:modified>
</cp:coreProperties>
</file>